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F2398" w14:textId="3B353233" w:rsidR="0086548D" w:rsidRDefault="0086548D" w:rsidP="0086548D">
      <w:pPr>
        <w:shd w:val="clear" w:color="auto" w:fill="FFFFFF"/>
        <w:spacing w:after="150" w:line="240" w:lineRule="auto"/>
        <w:rPr>
          <w:rFonts w:ascii="Arial" w:eastAsia="Times New Roman" w:hAnsi="Arial" w:cs="Arial"/>
          <w:b/>
          <w:bCs/>
          <w:color w:val="404040"/>
          <w:sz w:val="32"/>
          <w:szCs w:val="24"/>
        </w:rPr>
      </w:pPr>
      <w:bookmarkStart w:id="0" w:name="_GoBack"/>
      <w:r w:rsidRPr="005D720D">
        <w:rPr>
          <w:rFonts w:ascii="Arial" w:eastAsia="Times New Roman" w:hAnsi="Arial" w:cs="Arial"/>
          <w:b/>
          <w:bCs/>
          <w:color w:val="404040"/>
          <w:sz w:val="32"/>
          <w:szCs w:val="24"/>
        </w:rPr>
        <w:t>Diet Options for Alleviating Autoimmune Diseases</w:t>
      </w:r>
    </w:p>
    <w:bookmarkEnd w:id="0"/>
    <w:p w14:paraId="6B08FCE2" w14:textId="77777777" w:rsidR="005D720D" w:rsidRPr="005D720D" w:rsidRDefault="005D720D" w:rsidP="0086548D">
      <w:pPr>
        <w:shd w:val="clear" w:color="auto" w:fill="FFFFFF"/>
        <w:spacing w:after="150" w:line="240" w:lineRule="auto"/>
        <w:rPr>
          <w:rFonts w:ascii="Arial" w:eastAsia="Times New Roman" w:hAnsi="Arial" w:cs="Arial"/>
          <w:b/>
          <w:bCs/>
          <w:color w:val="404040"/>
          <w:sz w:val="32"/>
          <w:szCs w:val="24"/>
        </w:rPr>
      </w:pPr>
    </w:p>
    <w:p w14:paraId="31BADD5D" w14:textId="4DAD1DE7" w:rsidR="00956517" w:rsidRDefault="00956517" w:rsidP="0086548D">
      <w:pPr>
        <w:shd w:val="clear" w:color="auto" w:fill="FFFFFF"/>
        <w:spacing w:after="150" w:line="240" w:lineRule="auto"/>
        <w:rPr>
          <w:rFonts w:ascii="Arial" w:eastAsia="Times New Roman" w:hAnsi="Arial" w:cs="Arial"/>
          <w:color w:val="404040"/>
          <w:sz w:val="24"/>
          <w:szCs w:val="24"/>
        </w:rPr>
      </w:pPr>
      <w:r>
        <w:rPr>
          <w:rFonts w:ascii="Arial" w:eastAsia="Times New Roman" w:hAnsi="Arial" w:cs="Arial"/>
          <w:color w:val="404040"/>
          <w:sz w:val="24"/>
          <w:szCs w:val="24"/>
        </w:rPr>
        <w:t xml:space="preserve">When you have an autoimmune disease, your immune system attacks your body, which can cause a long list of problems. Many people with autoimmune diseases like Crohn’s or Celiac disease experience physical discomfort, pain </w:t>
      </w:r>
      <w:r w:rsidR="00E011D9">
        <w:rPr>
          <w:rFonts w:ascii="Arial" w:eastAsia="Times New Roman" w:hAnsi="Arial" w:cs="Arial"/>
          <w:color w:val="404040"/>
          <w:sz w:val="24"/>
          <w:szCs w:val="24"/>
        </w:rPr>
        <w:t>anywhere from a scale of 1-10, fatigue, joint and muscle soreness, nausea and vomiting, and so much more.</w:t>
      </w:r>
    </w:p>
    <w:p w14:paraId="1EA548E1" w14:textId="52DA5C84" w:rsidR="00956517" w:rsidRDefault="00E011D9" w:rsidP="00E011D9">
      <w:pPr>
        <w:shd w:val="clear" w:color="auto" w:fill="FFFFFF"/>
        <w:spacing w:after="150" w:line="240" w:lineRule="auto"/>
        <w:rPr>
          <w:rFonts w:ascii="Arial" w:eastAsia="Times New Roman" w:hAnsi="Arial" w:cs="Arial"/>
          <w:color w:val="404040"/>
          <w:sz w:val="24"/>
          <w:szCs w:val="24"/>
        </w:rPr>
      </w:pPr>
      <w:r>
        <w:rPr>
          <w:rFonts w:ascii="Arial" w:eastAsia="Times New Roman" w:hAnsi="Arial" w:cs="Arial"/>
          <w:color w:val="404040"/>
          <w:sz w:val="24"/>
          <w:szCs w:val="24"/>
        </w:rPr>
        <w:t>While autoimmune diseases do not have a cure, they are treatable in most cases. This often requires finding the right treatment protocol for you and the type of disease you are suffering from.</w:t>
      </w:r>
      <w:r w:rsidR="005D720D">
        <w:rPr>
          <w:rFonts w:ascii="Arial" w:eastAsia="Times New Roman" w:hAnsi="Arial" w:cs="Arial"/>
          <w:color w:val="404040"/>
          <w:sz w:val="24"/>
          <w:szCs w:val="24"/>
        </w:rPr>
        <w:br/>
      </w:r>
    </w:p>
    <w:p w14:paraId="795110B3" w14:textId="33284C09" w:rsidR="00E011D9" w:rsidRPr="00E011D9" w:rsidRDefault="00E011D9" w:rsidP="00E011D9">
      <w:pPr>
        <w:shd w:val="clear" w:color="auto" w:fill="FFFFFF"/>
        <w:spacing w:after="150" w:line="240" w:lineRule="auto"/>
        <w:rPr>
          <w:rFonts w:ascii="Arial" w:eastAsia="Times New Roman" w:hAnsi="Arial" w:cs="Arial"/>
          <w:i/>
          <w:color w:val="404040"/>
          <w:sz w:val="24"/>
          <w:szCs w:val="24"/>
        </w:rPr>
      </w:pPr>
      <w:r w:rsidRPr="00E011D9">
        <w:rPr>
          <w:rFonts w:ascii="Arial" w:eastAsia="Times New Roman" w:hAnsi="Arial" w:cs="Arial"/>
          <w:i/>
          <w:color w:val="404040"/>
          <w:sz w:val="24"/>
          <w:szCs w:val="24"/>
        </w:rPr>
        <w:t>Changing Your Diet</w:t>
      </w:r>
    </w:p>
    <w:p w14:paraId="2BF9CECF" w14:textId="6D484AF8" w:rsidR="00E011D9" w:rsidRDefault="00E011D9" w:rsidP="00E011D9">
      <w:pPr>
        <w:shd w:val="clear" w:color="auto" w:fill="FFFFFF"/>
        <w:spacing w:after="150" w:line="240" w:lineRule="auto"/>
        <w:rPr>
          <w:rFonts w:ascii="Arial" w:eastAsia="Times New Roman" w:hAnsi="Arial" w:cs="Arial"/>
          <w:color w:val="404040"/>
          <w:sz w:val="24"/>
          <w:szCs w:val="24"/>
        </w:rPr>
      </w:pPr>
      <w:r>
        <w:rPr>
          <w:rFonts w:ascii="Arial" w:eastAsia="Times New Roman" w:hAnsi="Arial" w:cs="Arial"/>
          <w:color w:val="404040"/>
          <w:sz w:val="24"/>
          <w:szCs w:val="24"/>
        </w:rPr>
        <w:t>Aside from medical intervention, like medications prescribed for pain and managing other symptoms, diet is often the first recommendation you will get. This is because diet has a very high probability of causing flare-ups, where your symptoms return or get worse.</w:t>
      </w:r>
    </w:p>
    <w:p w14:paraId="0970F299" w14:textId="25050BE0" w:rsidR="00E011D9" w:rsidRDefault="00E011D9" w:rsidP="00E011D9">
      <w:pPr>
        <w:shd w:val="clear" w:color="auto" w:fill="FFFFFF"/>
        <w:spacing w:after="150" w:line="240" w:lineRule="auto"/>
        <w:rPr>
          <w:rFonts w:ascii="Arial" w:eastAsia="Times New Roman" w:hAnsi="Arial" w:cs="Arial"/>
          <w:color w:val="404040"/>
          <w:sz w:val="24"/>
          <w:szCs w:val="24"/>
        </w:rPr>
      </w:pPr>
      <w:r>
        <w:rPr>
          <w:rFonts w:ascii="Arial" w:eastAsia="Times New Roman" w:hAnsi="Arial" w:cs="Arial"/>
          <w:color w:val="404040"/>
          <w:sz w:val="24"/>
          <w:szCs w:val="24"/>
        </w:rPr>
        <w:t>Trigger foods might vary based on the type of autoimmune disease, but many are common, like dairy, gluten, and nightshade vegetables.</w:t>
      </w:r>
    </w:p>
    <w:p w14:paraId="187FD119" w14:textId="77777777" w:rsidR="00E011D9"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t xml:space="preserve">Certain foods can trigger greater pain or discomfort while other foods seem to have the opposite effect. Determining which is which can be one of the toughest parts of your all-important self-care plan. </w:t>
      </w:r>
    </w:p>
    <w:p w14:paraId="69006A82" w14:textId="77777777" w:rsidR="00E011D9" w:rsidRDefault="00E011D9" w:rsidP="0086548D">
      <w:pPr>
        <w:shd w:val="clear" w:color="auto" w:fill="FFFFFF"/>
        <w:spacing w:after="0" w:line="240" w:lineRule="auto"/>
        <w:rPr>
          <w:rFonts w:ascii="Arial" w:eastAsia="Times New Roman" w:hAnsi="Arial" w:cs="Arial"/>
          <w:color w:val="404040"/>
          <w:sz w:val="24"/>
          <w:szCs w:val="24"/>
        </w:rPr>
      </w:pPr>
    </w:p>
    <w:p w14:paraId="55200604" w14:textId="77777777" w:rsidR="00E011D9" w:rsidRDefault="00E011D9" w:rsidP="0086548D">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 xml:space="preserve">You might not want to change your diet, but if you are looking for a natural way to manage your autoimmune disease, this really is a great place to start. </w:t>
      </w:r>
    </w:p>
    <w:p w14:paraId="61D654F8" w14:textId="77777777" w:rsidR="00E011D9" w:rsidRDefault="00E011D9" w:rsidP="0086548D">
      <w:pPr>
        <w:shd w:val="clear" w:color="auto" w:fill="FFFFFF"/>
        <w:spacing w:after="0" w:line="240" w:lineRule="auto"/>
        <w:rPr>
          <w:rFonts w:ascii="Arial" w:eastAsia="Times New Roman" w:hAnsi="Arial" w:cs="Arial"/>
          <w:color w:val="404040"/>
          <w:sz w:val="24"/>
          <w:szCs w:val="24"/>
        </w:rPr>
      </w:pPr>
    </w:p>
    <w:p w14:paraId="37665E1B" w14:textId="77777777" w:rsidR="005D720D"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t>Let us break down just a few the diet options available to lessen the symptoms of an autoimmune disease. </w:t>
      </w:r>
    </w:p>
    <w:p w14:paraId="346DD14B" w14:textId="1E1C1BE2" w:rsidR="008548BE"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br/>
      </w:r>
      <w:r w:rsidRPr="0086548D">
        <w:rPr>
          <w:rFonts w:ascii="Arial" w:eastAsia="Times New Roman" w:hAnsi="Arial" w:cs="Arial"/>
          <w:color w:val="404040"/>
          <w:sz w:val="24"/>
          <w:szCs w:val="24"/>
        </w:rPr>
        <w:br/>
      </w:r>
      <w:r w:rsidR="00E011D9" w:rsidRPr="005D720D">
        <w:rPr>
          <w:rFonts w:ascii="Arial" w:eastAsia="Times New Roman" w:hAnsi="Arial" w:cs="Arial"/>
          <w:b/>
          <w:color w:val="404040"/>
          <w:sz w:val="28"/>
          <w:szCs w:val="24"/>
        </w:rPr>
        <w:t xml:space="preserve">1. </w:t>
      </w:r>
      <w:r w:rsidRPr="0086548D">
        <w:rPr>
          <w:rFonts w:ascii="Arial" w:eastAsia="Times New Roman" w:hAnsi="Arial" w:cs="Arial"/>
          <w:b/>
          <w:color w:val="404040"/>
          <w:sz w:val="28"/>
          <w:szCs w:val="24"/>
        </w:rPr>
        <w:t>The Gluten-Free Diet </w:t>
      </w:r>
    </w:p>
    <w:p w14:paraId="2F7377B0" w14:textId="05A1E55A" w:rsidR="008548BE"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br/>
        <w:t xml:space="preserve">Over the past decade, the Gluten-Free diet trend has skyrocketed in popularity. Thanks to celebrity endorsement, Gluten-Free alternatives line the shelves of even the smallest grocery stores. Celiac patients are not the only ones that can benefit from going Gluten-Free. </w:t>
      </w:r>
    </w:p>
    <w:p w14:paraId="2EE8557C" w14:textId="22243AD5" w:rsidR="00E011D9" w:rsidRDefault="00E011D9" w:rsidP="0086548D">
      <w:pPr>
        <w:shd w:val="clear" w:color="auto" w:fill="FFFFFF"/>
        <w:spacing w:after="0" w:line="240" w:lineRule="auto"/>
        <w:rPr>
          <w:rFonts w:ascii="Arial" w:eastAsia="Times New Roman" w:hAnsi="Arial" w:cs="Arial"/>
          <w:color w:val="404040"/>
          <w:sz w:val="24"/>
          <w:szCs w:val="24"/>
        </w:rPr>
      </w:pPr>
    </w:p>
    <w:p w14:paraId="62F1CD7A" w14:textId="6D3503B4" w:rsidR="00E011D9" w:rsidRDefault="00E011D9" w:rsidP="0086548D">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Going gluten-free will be mandatory if you have Celiac disease, but even other autoimmune diseases also find that foods with gluten can trigger painful flare-ups, so it might be a good idea to at least remove gluten from your diet for a little experiment.</w:t>
      </w:r>
    </w:p>
    <w:p w14:paraId="25DBFEB0" w14:textId="03C667CE" w:rsidR="005D720D" w:rsidRDefault="005D720D" w:rsidP="0086548D">
      <w:pPr>
        <w:shd w:val="clear" w:color="auto" w:fill="FFFFFF"/>
        <w:spacing w:after="0" w:line="240" w:lineRule="auto"/>
        <w:rPr>
          <w:rFonts w:ascii="Arial" w:eastAsia="Times New Roman" w:hAnsi="Arial" w:cs="Arial"/>
          <w:color w:val="404040"/>
          <w:sz w:val="24"/>
          <w:szCs w:val="24"/>
        </w:rPr>
      </w:pPr>
    </w:p>
    <w:p w14:paraId="6D88F059" w14:textId="39796E1C" w:rsidR="005D720D" w:rsidRDefault="005D720D" w:rsidP="0086548D">
      <w:pPr>
        <w:shd w:val="clear" w:color="auto" w:fill="FFFFFF"/>
        <w:spacing w:after="0" w:line="240" w:lineRule="auto"/>
        <w:rPr>
          <w:rFonts w:ascii="Arial" w:eastAsia="Times New Roman" w:hAnsi="Arial" w:cs="Arial"/>
          <w:color w:val="404040"/>
          <w:sz w:val="24"/>
          <w:szCs w:val="24"/>
        </w:rPr>
      </w:pPr>
    </w:p>
    <w:p w14:paraId="0281F1AE" w14:textId="77777777" w:rsidR="005D720D" w:rsidRDefault="005D720D" w:rsidP="0086548D">
      <w:pPr>
        <w:shd w:val="clear" w:color="auto" w:fill="FFFFFF"/>
        <w:spacing w:after="0" w:line="240" w:lineRule="auto"/>
        <w:rPr>
          <w:rFonts w:ascii="Arial" w:eastAsia="Times New Roman" w:hAnsi="Arial" w:cs="Arial"/>
          <w:color w:val="404040"/>
          <w:sz w:val="24"/>
          <w:szCs w:val="24"/>
        </w:rPr>
      </w:pPr>
    </w:p>
    <w:p w14:paraId="2BE503F0" w14:textId="0BD4CA23" w:rsidR="00E011D9" w:rsidRDefault="00E011D9" w:rsidP="0086548D">
      <w:pPr>
        <w:shd w:val="clear" w:color="auto" w:fill="FFFFFF"/>
        <w:spacing w:after="0" w:line="240" w:lineRule="auto"/>
        <w:rPr>
          <w:rFonts w:ascii="Arial" w:eastAsia="Times New Roman" w:hAnsi="Arial" w:cs="Arial"/>
          <w:color w:val="404040"/>
          <w:sz w:val="24"/>
          <w:szCs w:val="24"/>
        </w:rPr>
      </w:pPr>
    </w:p>
    <w:p w14:paraId="7D5B4550" w14:textId="17183457" w:rsidR="00E011D9" w:rsidRPr="00E011D9" w:rsidRDefault="00E011D9" w:rsidP="0086548D">
      <w:pPr>
        <w:shd w:val="clear" w:color="auto" w:fill="FFFFFF"/>
        <w:spacing w:after="0" w:line="240" w:lineRule="auto"/>
        <w:rPr>
          <w:rFonts w:ascii="Arial" w:eastAsia="Times New Roman" w:hAnsi="Arial" w:cs="Arial"/>
          <w:i/>
          <w:color w:val="404040"/>
          <w:sz w:val="24"/>
          <w:szCs w:val="24"/>
        </w:rPr>
      </w:pPr>
      <w:r w:rsidRPr="00E011D9">
        <w:rPr>
          <w:rFonts w:ascii="Arial" w:eastAsia="Times New Roman" w:hAnsi="Arial" w:cs="Arial"/>
          <w:i/>
          <w:color w:val="404040"/>
          <w:sz w:val="24"/>
          <w:szCs w:val="24"/>
        </w:rPr>
        <w:lastRenderedPageBreak/>
        <w:t>Looking for a Gluten Sensitivity</w:t>
      </w:r>
    </w:p>
    <w:p w14:paraId="11EB646B" w14:textId="77777777" w:rsidR="008548BE" w:rsidRDefault="008548BE" w:rsidP="0086548D">
      <w:pPr>
        <w:shd w:val="clear" w:color="auto" w:fill="FFFFFF"/>
        <w:spacing w:after="0" w:line="240" w:lineRule="auto"/>
        <w:rPr>
          <w:rFonts w:ascii="Arial" w:eastAsia="Times New Roman" w:hAnsi="Arial" w:cs="Arial"/>
          <w:color w:val="404040"/>
          <w:sz w:val="24"/>
          <w:szCs w:val="24"/>
        </w:rPr>
      </w:pPr>
    </w:p>
    <w:p w14:paraId="32AFCE9F" w14:textId="77777777" w:rsidR="008548BE"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t xml:space="preserve">To determine whether you have a non-Celiac gluten sensitivity, you will need to give up all gluten for about thirty days and then reintroduce it gradually. It is important to pay attention to how you feel throughout this process. If you have a gluten sensitivity you will feel worse when you reintroduce gluten to your diet. </w:t>
      </w:r>
    </w:p>
    <w:p w14:paraId="300A563A" w14:textId="77777777" w:rsidR="008548BE" w:rsidRDefault="008548BE" w:rsidP="0086548D">
      <w:pPr>
        <w:shd w:val="clear" w:color="auto" w:fill="FFFFFF"/>
        <w:spacing w:after="0" w:line="240" w:lineRule="auto"/>
        <w:rPr>
          <w:rFonts w:ascii="Arial" w:eastAsia="Times New Roman" w:hAnsi="Arial" w:cs="Arial"/>
          <w:color w:val="404040"/>
          <w:sz w:val="24"/>
          <w:szCs w:val="24"/>
        </w:rPr>
      </w:pPr>
    </w:p>
    <w:p w14:paraId="13B9AA56" w14:textId="4E215AF4" w:rsidR="00E011D9"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t>If this is the case, studies recommend that you give up gluten altogether because continuing to consume gluten with a non-Celiac gluten sensitivity may irritate or awaken autoimmune diseases within your body. This area of nutritional science is being actively explored so it may be beneficial to keep up with the latest research as you determine which diet is most likely to benefit your autoimmune condition. </w:t>
      </w:r>
      <w:r w:rsidR="005D720D">
        <w:rPr>
          <w:rFonts w:ascii="Arial" w:eastAsia="Times New Roman" w:hAnsi="Arial" w:cs="Arial"/>
          <w:color w:val="404040"/>
          <w:sz w:val="24"/>
          <w:szCs w:val="24"/>
        </w:rPr>
        <w:br/>
      </w:r>
    </w:p>
    <w:p w14:paraId="281848E3" w14:textId="77777777" w:rsidR="00E011D9" w:rsidRDefault="00E011D9" w:rsidP="0086548D">
      <w:pPr>
        <w:shd w:val="clear" w:color="auto" w:fill="FFFFFF"/>
        <w:spacing w:after="0" w:line="240" w:lineRule="auto"/>
        <w:rPr>
          <w:rFonts w:ascii="Arial" w:eastAsia="Times New Roman" w:hAnsi="Arial" w:cs="Arial"/>
          <w:color w:val="404040"/>
          <w:sz w:val="24"/>
          <w:szCs w:val="24"/>
        </w:rPr>
      </w:pPr>
    </w:p>
    <w:p w14:paraId="124DF716" w14:textId="650EB862" w:rsidR="00E011D9" w:rsidRPr="00E011D9" w:rsidRDefault="00E011D9" w:rsidP="0086548D">
      <w:pPr>
        <w:shd w:val="clear" w:color="auto" w:fill="FFFFFF"/>
        <w:spacing w:after="0" w:line="240" w:lineRule="auto"/>
        <w:rPr>
          <w:rFonts w:ascii="Arial" w:eastAsia="Times New Roman" w:hAnsi="Arial" w:cs="Arial"/>
          <w:i/>
          <w:color w:val="404040"/>
          <w:sz w:val="24"/>
          <w:szCs w:val="24"/>
        </w:rPr>
      </w:pPr>
      <w:r w:rsidRPr="00E011D9">
        <w:rPr>
          <w:rFonts w:ascii="Arial" w:eastAsia="Times New Roman" w:hAnsi="Arial" w:cs="Arial"/>
          <w:i/>
          <w:color w:val="404040"/>
          <w:sz w:val="24"/>
          <w:szCs w:val="24"/>
        </w:rPr>
        <w:t>Types of Foods with Gluten</w:t>
      </w:r>
    </w:p>
    <w:p w14:paraId="00C4791F" w14:textId="0C6754DC" w:rsidR="00E011D9" w:rsidRDefault="00E011D9" w:rsidP="0086548D">
      <w:pPr>
        <w:shd w:val="clear" w:color="auto" w:fill="FFFFFF"/>
        <w:spacing w:after="0" w:line="240" w:lineRule="auto"/>
        <w:rPr>
          <w:rFonts w:ascii="Arial" w:eastAsia="Times New Roman" w:hAnsi="Arial" w:cs="Arial"/>
          <w:color w:val="404040"/>
          <w:sz w:val="24"/>
          <w:szCs w:val="24"/>
        </w:rPr>
      </w:pPr>
    </w:p>
    <w:p w14:paraId="732F310B" w14:textId="53EB4426" w:rsidR="00E011D9" w:rsidRDefault="00E011D9" w:rsidP="0086548D">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This can be a big change in the beginning, because so many of your normal food staples will contain gluten. You probably know a lot of the main culprits, including wheat, rye, barley, couscous, and many other grains and starches.</w:t>
      </w:r>
    </w:p>
    <w:p w14:paraId="03A253E1" w14:textId="05788BB3" w:rsidR="00E011D9" w:rsidRDefault="00E011D9" w:rsidP="0086548D">
      <w:pPr>
        <w:shd w:val="clear" w:color="auto" w:fill="FFFFFF"/>
        <w:spacing w:after="0" w:line="240" w:lineRule="auto"/>
        <w:rPr>
          <w:rFonts w:ascii="Arial" w:eastAsia="Times New Roman" w:hAnsi="Arial" w:cs="Arial"/>
          <w:color w:val="404040"/>
          <w:sz w:val="24"/>
          <w:szCs w:val="24"/>
        </w:rPr>
      </w:pPr>
    </w:p>
    <w:p w14:paraId="71C66875" w14:textId="77777777" w:rsidR="005D720D" w:rsidRDefault="00E011D9" w:rsidP="0086548D">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 xml:space="preserve">However, you also have to be </w:t>
      </w:r>
      <w:proofErr w:type="gramStart"/>
      <w:r>
        <w:rPr>
          <w:rFonts w:ascii="Arial" w:eastAsia="Times New Roman" w:hAnsi="Arial" w:cs="Arial"/>
          <w:color w:val="404040"/>
          <w:sz w:val="24"/>
          <w:szCs w:val="24"/>
        </w:rPr>
        <w:t>careful for</w:t>
      </w:r>
      <w:proofErr w:type="gramEnd"/>
      <w:r>
        <w:rPr>
          <w:rFonts w:ascii="Arial" w:eastAsia="Times New Roman" w:hAnsi="Arial" w:cs="Arial"/>
          <w:color w:val="404040"/>
          <w:sz w:val="24"/>
          <w:szCs w:val="24"/>
        </w:rPr>
        <w:t xml:space="preserve"> packaged and processed foods, baked goods, and snacks like chips and crackers. Many of these will have gluten as well. Even dips, sauces, and salad dressings often have traces of gluten. To be successful, you will need to read your food labels and do research before cutting out all gluten.</w:t>
      </w:r>
    </w:p>
    <w:p w14:paraId="23D61576" w14:textId="70AB2C10" w:rsidR="008548BE"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br/>
      </w:r>
      <w:r w:rsidRPr="0086548D">
        <w:rPr>
          <w:rFonts w:ascii="Arial" w:eastAsia="Times New Roman" w:hAnsi="Arial" w:cs="Arial"/>
          <w:color w:val="404040"/>
          <w:sz w:val="24"/>
          <w:szCs w:val="24"/>
        </w:rPr>
        <w:br/>
      </w:r>
      <w:r w:rsidR="00E011D9" w:rsidRPr="005D720D">
        <w:rPr>
          <w:rFonts w:ascii="Arial" w:eastAsia="Times New Roman" w:hAnsi="Arial" w:cs="Arial"/>
          <w:b/>
          <w:color w:val="404040"/>
          <w:sz w:val="28"/>
          <w:szCs w:val="24"/>
        </w:rPr>
        <w:t xml:space="preserve">2. </w:t>
      </w:r>
      <w:r w:rsidRPr="0086548D">
        <w:rPr>
          <w:rFonts w:ascii="Arial" w:eastAsia="Times New Roman" w:hAnsi="Arial" w:cs="Arial"/>
          <w:b/>
          <w:color w:val="404040"/>
          <w:sz w:val="28"/>
          <w:szCs w:val="24"/>
        </w:rPr>
        <w:t>The Vegan Diet</w:t>
      </w:r>
      <w:r w:rsidRPr="0086548D">
        <w:rPr>
          <w:rFonts w:ascii="Arial" w:eastAsia="Times New Roman" w:hAnsi="Arial" w:cs="Arial"/>
          <w:color w:val="404040"/>
          <w:sz w:val="28"/>
          <w:szCs w:val="24"/>
        </w:rPr>
        <w:t> </w:t>
      </w:r>
    </w:p>
    <w:p w14:paraId="5A3C07EA" w14:textId="77777777" w:rsidR="00E011D9"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br/>
      </w:r>
      <w:r w:rsidR="00E011D9">
        <w:rPr>
          <w:rFonts w:ascii="Arial" w:eastAsia="Times New Roman" w:hAnsi="Arial" w:cs="Arial"/>
          <w:color w:val="404040"/>
          <w:sz w:val="24"/>
          <w:szCs w:val="24"/>
        </w:rPr>
        <w:t xml:space="preserve">Another diet that can help some autoimmune disease sufferers is a vegan, plant-based diet. There is a little controversy over switching to a plant-based diet, so this is </w:t>
      </w:r>
      <w:proofErr w:type="gramStart"/>
      <w:r w:rsidR="00E011D9">
        <w:rPr>
          <w:rFonts w:ascii="Arial" w:eastAsia="Times New Roman" w:hAnsi="Arial" w:cs="Arial"/>
          <w:color w:val="404040"/>
          <w:sz w:val="24"/>
          <w:szCs w:val="24"/>
        </w:rPr>
        <w:t xml:space="preserve">really </w:t>
      </w:r>
      <w:proofErr w:type="spellStart"/>
      <w:r w:rsidR="00E011D9">
        <w:rPr>
          <w:rFonts w:ascii="Arial" w:eastAsia="Times New Roman" w:hAnsi="Arial" w:cs="Arial"/>
          <w:color w:val="404040"/>
          <w:sz w:val="24"/>
          <w:szCs w:val="24"/>
        </w:rPr>
        <w:t>base</w:t>
      </w:r>
      <w:proofErr w:type="gramEnd"/>
      <w:r w:rsidR="00E011D9">
        <w:rPr>
          <w:rFonts w:ascii="Arial" w:eastAsia="Times New Roman" w:hAnsi="Arial" w:cs="Arial"/>
          <w:color w:val="404040"/>
          <w:sz w:val="24"/>
          <w:szCs w:val="24"/>
        </w:rPr>
        <w:t xml:space="preserve"> don</w:t>
      </w:r>
      <w:proofErr w:type="spellEnd"/>
      <w:r w:rsidR="00E011D9">
        <w:rPr>
          <w:rFonts w:ascii="Arial" w:eastAsia="Times New Roman" w:hAnsi="Arial" w:cs="Arial"/>
          <w:color w:val="404040"/>
          <w:sz w:val="24"/>
          <w:szCs w:val="24"/>
        </w:rPr>
        <w:t xml:space="preserve"> personal preference. Like a gluten-free diet, you can try it for a few weeks and track your symptoms to see if it helpful or not.</w:t>
      </w:r>
    </w:p>
    <w:p w14:paraId="7B3C1BE6" w14:textId="77777777" w:rsidR="00E011D9" w:rsidRDefault="00E011D9" w:rsidP="0086548D">
      <w:pPr>
        <w:shd w:val="clear" w:color="auto" w:fill="FFFFFF"/>
        <w:spacing w:after="0" w:line="240" w:lineRule="auto"/>
        <w:rPr>
          <w:rFonts w:ascii="Arial" w:eastAsia="Times New Roman" w:hAnsi="Arial" w:cs="Arial"/>
          <w:color w:val="404040"/>
          <w:sz w:val="24"/>
          <w:szCs w:val="24"/>
        </w:rPr>
      </w:pPr>
    </w:p>
    <w:p w14:paraId="3DFE4AEC" w14:textId="63A23A13" w:rsidR="00E011D9" w:rsidRDefault="00E011D9" w:rsidP="0086548D">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 xml:space="preserve">There are some things to think about in terms of nutrition, ensuring you get enough nutrients like protein and iron. </w:t>
      </w:r>
      <w:proofErr w:type="gramStart"/>
      <w:r>
        <w:rPr>
          <w:rFonts w:ascii="Arial" w:eastAsia="Times New Roman" w:hAnsi="Arial" w:cs="Arial"/>
          <w:color w:val="404040"/>
          <w:sz w:val="24"/>
          <w:szCs w:val="24"/>
        </w:rPr>
        <w:t>In order to</w:t>
      </w:r>
      <w:proofErr w:type="gramEnd"/>
      <w:r>
        <w:rPr>
          <w:rFonts w:ascii="Arial" w:eastAsia="Times New Roman" w:hAnsi="Arial" w:cs="Arial"/>
          <w:color w:val="404040"/>
          <w:sz w:val="24"/>
          <w:szCs w:val="24"/>
        </w:rPr>
        <w:t xml:space="preserve"> follow a vegan diet, you will need to get rid of all animal products in your diet. Not only does this include meat, poultry, fish, and dairy, but also bone broth, beef or chicken broth, eggs, and any foods with dairy added to it. </w:t>
      </w:r>
    </w:p>
    <w:p w14:paraId="619AE88E" w14:textId="77777777" w:rsidR="005D720D" w:rsidRDefault="005D720D" w:rsidP="0086548D">
      <w:pPr>
        <w:shd w:val="clear" w:color="auto" w:fill="FFFFFF"/>
        <w:spacing w:after="0" w:line="240" w:lineRule="auto"/>
        <w:rPr>
          <w:rFonts w:ascii="Arial" w:eastAsia="Times New Roman" w:hAnsi="Arial" w:cs="Arial"/>
          <w:color w:val="404040"/>
          <w:sz w:val="24"/>
          <w:szCs w:val="24"/>
        </w:rPr>
      </w:pPr>
    </w:p>
    <w:p w14:paraId="22C5C044" w14:textId="77777777" w:rsidR="008548BE" w:rsidRDefault="008548BE" w:rsidP="0086548D">
      <w:pPr>
        <w:shd w:val="clear" w:color="auto" w:fill="FFFFFF"/>
        <w:spacing w:after="0" w:line="240" w:lineRule="auto"/>
        <w:rPr>
          <w:rFonts w:ascii="Arial" w:eastAsia="Times New Roman" w:hAnsi="Arial" w:cs="Arial"/>
          <w:color w:val="404040"/>
          <w:sz w:val="24"/>
          <w:szCs w:val="24"/>
        </w:rPr>
      </w:pPr>
    </w:p>
    <w:p w14:paraId="67DDE0BD" w14:textId="7E45BB62" w:rsidR="008548BE" w:rsidRPr="00E011D9" w:rsidRDefault="00E011D9" w:rsidP="0086548D">
      <w:pPr>
        <w:shd w:val="clear" w:color="auto" w:fill="FFFFFF"/>
        <w:spacing w:after="0" w:line="240" w:lineRule="auto"/>
        <w:rPr>
          <w:rFonts w:ascii="Arial" w:eastAsia="Times New Roman" w:hAnsi="Arial" w:cs="Arial"/>
          <w:i/>
          <w:color w:val="404040"/>
          <w:sz w:val="24"/>
          <w:szCs w:val="24"/>
        </w:rPr>
      </w:pPr>
      <w:r w:rsidRPr="00E011D9">
        <w:rPr>
          <w:rFonts w:ascii="Arial" w:eastAsia="Times New Roman" w:hAnsi="Arial" w:cs="Arial"/>
          <w:i/>
          <w:color w:val="404040"/>
          <w:sz w:val="24"/>
          <w:szCs w:val="24"/>
        </w:rPr>
        <w:t>Tips for Following a Vegan Diet the Right Way</w:t>
      </w:r>
    </w:p>
    <w:p w14:paraId="137C41CB" w14:textId="77777777" w:rsidR="008548BE" w:rsidRDefault="008548BE" w:rsidP="0086548D">
      <w:pPr>
        <w:shd w:val="clear" w:color="auto" w:fill="FFFFFF"/>
        <w:spacing w:after="0" w:line="240" w:lineRule="auto"/>
        <w:rPr>
          <w:rFonts w:ascii="Arial" w:eastAsia="Times New Roman" w:hAnsi="Arial" w:cs="Arial"/>
          <w:color w:val="404040"/>
          <w:sz w:val="24"/>
          <w:szCs w:val="24"/>
        </w:rPr>
      </w:pPr>
    </w:p>
    <w:p w14:paraId="332BABCB" w14:textId="77C17225" w:rsidR="00E011D9"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t xml:space="preserve">A well-balanced plant-based diet has protein from grains, legumes, and leafy vegetables; fat from beans, vegetable oil, and nuts, and carbohydrates from potatoes, carrots, and most other plants. </w:t>
      </w:r>
      <w:r w:rsidR="00E011D9">
        <w:rPr>
          <w:rFonts w:ascii="Arial" w:eastAsia="Times New Roman" w:hAnsi="Arial" w:cs="Arial"/>
          <w:color w:val="404040"/>
          <w:sz w:val="24"/>
          <w:szCs w:val="24"/>
        </w:rPr>
        <w:t>You really want to make sure each meal and snack is properly balanced – don’t just load up on fruit all day, as they are filled with sugars.</w:t>
      </w:r>
    </w:p>
    <w:p w14:paraId="5344DB45" w14:textId="139CBA37" w:rsidR="00E011D9" w:rsidRDefault="00E011D9" w:rsidP="0086548D">
      <w:pPr>
        <w:shd w:val="clear" w:color="auto" w:fill="FFFFFF"/>
        <w:spacing w:after="0" w:line="240" w:lineRule="auto"/>
        <w:rPr>
          <w:rFonts w:ascii="Arial" w:eastAsia="Times New Roman" w:hAnsi="Arial" w:cs="Arial"/>
          <w:color w:val="404040"/>
          <w:sz w:val="24"/>
          <w:szCs w:val="24"/>
        </w:rPr>
      </w:pPr>
    </w:p>
    <w:p w14:paraId="7EA082C7" w14:textId="3E836A00" w:rsidR="00E011D9" w:rsidRDefault="00E011D9" w:rsidP="0086548D">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lastRenderedPageBreak/>
        <w:t>It is okay to have some packaged vegan food, but don’t rely solely on that. Use this as an opportunity to eat more whole, fresh foods.</w:t>
      </w:r>
    </w:p>
    <w:p w14:paraId="64684E42" w14:textId="77777777" w:rsidR="00E011D9" w:rsidRDefault="00E011D9" w:rsidP="0086548D">
      <w:pPr>
        <w:shd w:val="clear" w:color="auto" w:fill="FFFFFF"/>
        <w:spacing w:after="0" w:line="240" w:lineRule="auto"/>
        <w:rPr>
          <w:rFonts w:ascii="Arial" w:eastAsia="Times New Roman" w:hAnsi="Arial" w:cs="Arial"/>
          <w:color w:val="404040"/>
          <w:sz w:val="24"/>
          <w:szCs w:val="24"/>
        </w:rPr>
      </w:pPr>
    </w:p>
    <w:p w14:paraId="6852E376" w14:textId="2D6A5C6B" w:rsidR="008548BE"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t xml:space="preserve">Beyond that, a plant-based diet also contains a wealth of micronutrients like calcium, beta-carotene, and vitamin C. At the very least, veganism increases your chances of getting all your essential vitamins from your diet alone. </w:t>
      </w:r>
    </w:p>
    <w:p w14:paraId="7A50586A" w14:textId="77777777" w:rsidR="008548BE" w:rsidRDefault="008548BE" w:rsidP="0086548D">
      <w:pPr>
        <w:shd w:val="clear" w:color="auto" w:fill="FFFFFF"/>
        <w:spacing w:after="0" w:line="240" w:lineRule="auto"/>
        <w:rPr>
          <w:rFonts w:ascii="Arial" w:eastAsia="Times New Roman" w:hAnsi="Arial" w:cs="Arial"/>
          <w:color w:val="404040"/>
          <w:sz w:val="24"/>
          <w:szCs w:val="24"/>
        </w:rPr>
      </w:pPr>
    </w:p>
    <w:p w14:paraId="22D503CB" w14:textId="77777777" w:rsidR="005D720D"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t>A well-nourished body will be more capable of responding to inflammation and external stressors. </w:t>
      </w:r>
    </w:p>
    <w:p w14:paraId="4114004B" w14:textId="0ED880E1" w:rsidR="008548BE"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br/>
      </w:r>
      <w:r w:rsidRPr="0086548D">
        <w:rPr>
          <w:rFonts w:ascii="Arial" w:eastAsia="Times New Roman" w:hAnsi="Arial" w:cs="Arial"/>
          <w:color w:val="404040"/>
          <w:sz w:val="24"/>
          <w:szCs w:val="24"/>
        </w:rPr>
        <w:br/>
      </w:r>
      <w:r w:rsidR="00E011D9" w:rsidRPr="005D720D">
        <w:rPr>
          <w:rFonts w:ascii="Arial" w:eastAsia="Times New Roman" w:hAnsi="Arial" w:cs="Arial"/>
          <w:b/>
          <w:color w:val="404040"/>
          <w:sz w:val="28"/>
          <w:szCs w:val="24"/>
        </w:rPr>
        <w:t xml:space="preserve">3. </w:t>
      </w:r>
      <w:r w:rsidRPr="0086548D">
        <w:rPr>
          <w:rFonts w:ascii="Arial" w:eastAsia="Times New Roman" w:hAnsi="Arial" w:cs="Arial"/>
          <w:b/>
          <w:color w:val="404040"/>
          <w:sz w:val="28"/>
          <w:szCs w:val="24"/>
        </w:rPr>
        <w:t>The Low FODMAP Diet</w:t>
      </w:r>
      <w:r w:rsidRPr="0086548D">
        <w:rPr>
          <w:rFonts w:ascii="Arial" w:eastAsia="Times New Roman" w:hAnsi="Arial" w:cs="Arial"/>
          <w:color w:val="404040"/>
          <w:sz w:val="28"/>
          <w:szCs w:val="24"/>
        </w:rPr>
        <w:t> </w:t>
      </w:r>
    </w:p>
    <w:p w14:paraId="643629EB" w14:textId="60FF443B" w:rsidR="008548BE"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br/>
        <w:t xml:space="preserve">Next, let's look at the Low FODMAP diet. FODMAP stands for Fermentable Oligosaccharides, Disaccharides, Monosaccharides, and Polyols. These are components of food that cause gastrointestinal distress and bloating because they are difficult to break down. While this diet is aimed primarily at reducing gastrointestinal pain it has been shown to be beneficial for a wide variety of diseases. </w:t>
      </w:r>
      <w:r w:rsidR="005D720D">
        <w:rPr>
          <w:rFonts w:ascii="Arial" w:eastAsia="Times New Roman" w:hAnsi="Arial" w:cs="Arial"/>
          <w:color w:val="404040"/>
          <w:sz w:val="24"/>
          <w:szCs w:val="24"/>
        </w:rPr>
        <w:br/>
      </w:r>
    </w:p>
    <w:p w14:paraId="76897DBA" w14:textId="13A94807" w:rsidR="005D720D" w:rsidRDefault="005D720D" w:rsidP="0086548D">
      <w:pPr>
        <w:shd w:val="clear" w:color="auto" w:fill="FFFFFF"/>
        <w:spacing w:after="0" w:line="240" w:lineRule="auto"/>
        <w:rPr>
          <w:rFonts w:ascii="Arial" w:eastAsia="Times New Roman" w:hAnsi="Arial" w:cs="Arial"/>
          <w:color w:val="404040"/>
          <w:sz w:val="24"/>
          <w:szCs w:val="24"/>
        </w:rPr>
      </w:pPr>
    </w:p>
    <w:p w14:paraId="603CE6F8" w14:textId="26BF824D" w:rsidR="005D720D" w:rsidRPr="005D720D" w:rsidRDefault="005D720D" w:rsidP="0086548D">
      <w:pPr>
        <w:shd w:val="clear" w:color="auto" w:fill="FFFFFF"/>
        <w:spacing w:after="0" w:line="240" w:lineRule="auto"/>
        <w:rPr>
          <w:rFonts w:ascii="Arial" w:eastAsia="Times New Roman" w:hAnsi="Arial" w:cs="Arial"/>
          <w:i/>
          <w:color w:val="404040"/>
          <w:sz w:val="24"/>
          <w:szCs w:val="24"/>
        </w:rPr>
      </w:pPr>
      <w:r w:rsidRPr="005D720D">
        <w:rPr>
          <w:rFonts w:ascii="Arial" w:eastAsia="Times New Roman" w:hAnsi="Arial" w:cs="Arial"/>
          <w:i/>
          <w:color w:val="404040"/>
          <w:sz w:val="24"/>
          <w:szCs w:val="24"/>
        </w:rPr>
        <w:t>Why Does the Low FODMAP Diet Work?</w:t>
      </w:r>
    </w:p>
    <w:p w14:paraId="64209625" w14:textId="77777777" w:rsidR="008548BE" w:rsidRDefault="008548BE" w:rsidP="0086548D">
      <w:pPr>
        <w:shd w:val="clear" w:color="auto" w:fill="FFFFFF"/>
        <w:spacing w:after="0" w:line="240" w:lineRule="auto"/>
        <w:rPr>
          <w:rFonts w:ascii="Arial" w:eastAsia="Times New Roman" w:hAnsi="Arial" w:cs="Arial"/>
          <w:color w:val="404040"/>
          <w:sz w:val="24"/>
          <w:szCs w:val="24"/>
        </w:rPr>
      </w:pPr>
    </w:p>
    <w:p w14:paraId="01809F1F" w14:textId="77777777" w:rsidR="005D720D"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t xml:space="preserve">Much like the Gluten-Free diet, the FODMAP diet is designed to be a kind of diagnostic tool as well as a symptom-relief tool. You begin by giving up all high FODMAP foods like Garlic, Onions, Broccoli, and Cauliflower for about thirty days. </w:t>
      </w:r>
    </w:p>
    <w:p w14:paraId="4730DB7B" w14:textId="77777777" w:rsidR="005D720D" w:rsidRDefault="005D720D" w:rsidP="0086548D">
      <w:pPr>
        <w:shd w:val="clear" w:color="auto" w:fill="FFFFFF"/>
        <w:spacing w:after="0" w:line="240" w:lineRule="auto"/>
        <w:rPr>
          <w:rFonts w:ascii="Arial" w:eastAsia="Times New Roman" w:hAnsi="Arial" w:cs="Arial"/>
          <w:color w:val="404040"/>
          <w:sz w:val="24"/>
          <w:szCs w:val="24"/>
        </w:rPr>
      </w:pPr>
    </w:p>
    <w:p w14:paraId="5990859A" w14:textId="3BE98232" w:rsidR="005D720D"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t xml:space="preserve">Then you slowly reintroduce these foods back into your diet one by one. Pay attention to how you feel during the elimination period and as you reintroduce individual foods, this will tell you which foods </w:t>
      </w:r>
      <w:proofErr w:type="gramStart"/>
      <w:r w:rsidRPr="0086548D">
        <w:rPr>
          <w:rFonts w:ascii="Arial" w:eastAsia="Times New Roman" w:hAnsi="Arial" w:cs="Arial"/>
          <w:color w:val="404040"/>
          <w:sz w:val="24"/>
          <w:szCs w:val="24"/>
        </w:rPr>
        <w:t>are your trigger foods</w:t>
      </w:r>
      <w:proofErr w:type="gramEnd"/>
      <w:r w:rsidRPr="0086548D">
        <w:rPr>
          <w:rFonts w:ascii="Arial" w:eastAsia="Times New Roman" w:hAnsi="Arial" w:cs="Arial"/>
          <w:color w:val="404040"/>
          <w:sz w:val="24"/>
          <w:szCs w:val="24"/>
        </w:rPr>
        <w:t xml:space="preserve"> and which are safe. </w:t>
      </w:r>
      <w:r w:rsidR="005D720D">
        <w:rPr>
          <w:rFonts w:ascii="Arial" w:eastAsia="Times New Roman" w:hAnsi="Arial" w:cs="Arial"/>
          <w:color w:val="404040"/>
          <w:sz w:val="24"/>
          <w:szCs w:val="24"/>
        </w:rPr>
        <w:br/>
      </w:r>
    </w:p>
    <w:p w14:paraId="0FA74D4F" w14:textId="77777777" w:rsidR="005D720D" w:rsidRDefault="005D720D" w:rsidP="0086548D">
      <w:pPr>
        <w:shd w:val="clear" w:color="auto" w:fill="FFFFFF"/>
        <w:spacing w:after="0" w:line="240" w:lineRule="auto"/>
        <w:rPr>
          <w:rFonts w:ascii="Arial" w:eastAsia="Times New Roman" w:hAnsi="Arial" w:cs="Arial"/>
          <w:color w:val="404040"/>
          <w:sz w:val="24"/>
          <w:szCs w:val="24"/>
        </w:rPr>
      </w:pPr>
    </w:p>
    <w:p w14:paraId="3D0451F3" w14:textId="45F19948" w:rsidR="005D720D" w:rsidRDefault="005D720D" w:rsidP="0086548D">
      <w:pPr>
        <w:shd w:val="clear" w:color="auto" w:fill="FFFFFF"/>
        <w:spacing w:after="0" w:line="240" w:lineRule="auto"/>
        <w:rPr>
          <w:rFonts w:ascii="Arial" w:eastAsia="Times New Roman" w:hAnsi="Arial" w:cs="Arial"/>
          <w:i/>
          <w:color w:val="404040"/>
          <w:sz w:val="24"/>
          <w:szCs w:val="24"/>
        </w:rPr>
      </w:pPr>
      <w:r w:rsidRPr="005D720D">
        <w:rPr>
          <w:rFonts w:ascii="Arial" w:eastAsia="Times New Roman" w:hAnsi="Arial" w:cs="Arial"/>
          <w:i/>
          <w:color w:val="404040"/>
          <w:sz w:val="24"/>
          <w:szCs w:val="24"/>
        </w:rPr>
        <w:t>High FODMAP Foods to Avoid</w:t>
      </w:r>
    </w:p>
    <w:p w14:paraId="609234B9" w14:textId="63FD87AE" w:rsidR="005D720D" w:rsidRDefault="005D720D" w:rsidP="0086548D">
      <w:pPr>
        <w:shd w:val="clear" w:color="auto" w:fill="FFFFFF"/>
        <w:spacing w:after="0" w:line="240" w:lineRule="auto"/>
        <w:rPr>
          <w:rFonts w:ascii="Arial" w:eastAsia="Times New Roman" w:hAnsi="Arial" w:cs="Arial"/>
          <w:i/>
          <w:color w:val="404040"/>
          <w:sz w:val="24"/>
          <w:szCs w:val="24"/>
        </w:rPr>
      </w:pPr>
    </w:p>
    <w:p w14:paraId="104AFC53" w14:textId="28648392" w:rsidR="005D720D" w:rsidRDefault="005D720D" w:rsidP="0086548D">
      <w:pPr>
        <w:shd w:val="clear" w:color="auto" w:fill="FFFFFF"/>
        <w:spacing w:after="0" w:line="240" w:lineRule="auto"/>
        <w:rPr>
          <w:rFonts w:ascii="Arial" w:eastAsia="Times New Roman" w:hAnsi="Arial" w:cs="Arial"/>
          <w:color w:val="404040"/>
          <w:sz w:val="24"/>
          <w:szCs w:val="24"/>
        </w:rPr>
      </w:pPr>
      <w:r w:rsidRPr="005D720D">
        <w:rPr>
          <w:rFonts w:ascii="Arial" w:eastAsia="Times New Roman" w:hAnsi="Arial" w:cs="Arial"/>
          <w:color w:val="404040"/>
          <w:sz w:val="24"/>
          <w:szCs w:val="24"/>
        </w:rPr>
        <w:t>Here is a closer look at the types of foods you will eliminate from your diet while tracking symptoms to see if it helps. Typical high FODMAP foods include:</w:t>
      </w:r>
    </w:p>
    <w:p w14:paraId="33184ECF" w14:textId="46941BB6" w:rsidR="005D720D" w:rsidRDefault="005D720D" w:rsidP="0086548D">
      <w:pPr>
        <w:shd w:val="clear" w:color="auto" w:fill="FFFFFF"/>
        <w:spacing w:after="0" w:line="240" w:lineRule="auto"/>
        <w:rPr>
          <w:rFonts w:ascii="Arial" w:eastAsia="Times New Roman" w:hAnsi="Arial" w:cs="Arial"/>
          <w:color w:val="404040"/>
          <w:sz w:val="24"/>
          <w:szCs w:val="24"/>
        </w:rPr>
      </w:pPr>
    </w:p>
    <w:p w14:paraId="3AF7FE04" w14:textId="08348E2F" w:rsidR="005D720D" w:rsidRPr="005D720D" w:rsidRDefault="005D720D" w:rsidP="0086548D">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Garlic</w:t>
      </w:r>
      <w:r>
        <w:rPr>
          <w:rFonts w:ascii="Arial" w:eastAsia="Times New Roman" w:hAnsi="Arial" w:cs="Arial"/>
          <w:color w:val="404040"/>
          <w:sz w:val="24"/>
          <w:szCs w:val="24"/>
        </w:rPr>
        <w:br/>
        <w:t>Onions</w:t>
      </w:r>
      <w:r>
        <w:rPr>
          <w:rFonts w:ascii="Arial" w:eastAsia="Times New Roman" w:hAnsi="Arial" w:cs="Arial"/>
          <w:color w:val="404040"/>
          <w:sz w:val="24"/>
          <w:szCs w:val="24"/>
        </w:rPr>
        <w:br/>
        <w:t>Cauliflower</w:t>
      </w:r>
      <w:r>
        <w:rPr>
          <w:rFonts w:ascii="Arial" w:eastAsia="Times New Roman" w:hAnsi="Arial" w:cs="Arial"/>
          <w:color w:val="404040"/>
          <w:sz w:val="24"/>
          <w:szCs w:val="24"/>
        </w:rPr>
        <w:br/>
        <w:t>Bananas</w:t>
      </w:r>
      <w:r>
        <w:rPr>
          <w:rFonts w:ascii="Arial" w:eastAsia="Times New Roman" w:hAnsi="Arial" w:cs="Arial"/>
          <w:color w:val="404040"/>
          <w:sz w:val="24"/>
          <w:szCs w:val="24"/>
        </w:rPr>
        <w:br/>
        <w:t>Mushrooms</w:t>
      </w:r>
      <w:r>
        <w:rPr>
          <w:rFonts w:ascii="Arial" w:eastAsia="Times New Roman" w:hAnsi="Arial" w:cs="Arial"/>
          <w:color w:val="404040"/>
          <w:sz w:val="24"/>
          <w:szCs w:val="24"/>
        </w:rPr>
        <w:br/>
        <w:t>Pears</w:t>
      </w:r>
      <w:r>
        <w:rPr>
          <w:rFonts w:ascii="Arial" w:eastAsia="Times New Roman" w:hAnsi="Arial" w:cs="Arial"/>
          <w:color w:val="404040"/>
          <w:sz w:val="24"/>
          <w:szCs w:val="24"/>
        </w:rPr>
        <w:br/>
        <w:t>Peaches</w:t>
      </w:r>
      <w:r>
        <w:rPr>
          <w:rFonts w:ascii="Arial" w:eastAsia="Times New Roman" w:hAnsi="Arial" w:cs="Arial"/>
          <w:color w:val="404040"/>
          <w:sz w:val="24"/>
          <w:szCs w:val="24"/>
        </w:rPr>
        <w:br/>
        <w:t>Apples</w:t>
      </w:r>
      <w:r>
        <w:rPr>
          <w:rFonts w:ascii="Arial" w:eastAsia="Times New Roman" w:hAnsi="Arial" w:cs="Arial"/>
          <w:color w:val="404040"/>
          <w:sz w:val="24"/>
          <w:szCs w:val="24"/>
        </w:rPr>
        <w:br/>
        <w:t>Sausage</w:t>
      </w:r>
      <w:r>
        <w:rPr>
          <w:rFonts w:ascii="Arial" w:eastAsia="Times New Roman" w:hAnsi="Arial" w:cs="Arial"/>
          <w:color w:val="404040"/>
          <w:sz w:val="24"/>
          <w:szCs w:val="24"/>
        </w:rPr>
        <w:br/>
        <w:t>Most Grains</w:t>
      </w:r>
      <w:r>
        <w:rPr>
          <w:rFonts w:ascii="Arial" w:eastAsia="Times New Roman" w:hAnsi="Arial" w:cs="Arial"/>
          <w:color w:val="404040"/>
          <w:sz w:val="24"/>
          <w:szCs w:val="24"/>
        </w:rPr>
        <w:br/>
      </w:r>
      <w:r>
        <w:rPr>
          <w:rFonts w:ascii="Arial" w:eastAsia="Times New Roman" w:hAnsi="Arial" w:cs="Arial"/>
          <w:color w:val="404040"/>
          <w:sz w:val="24"/>
          <w:szCs w:val="24"/>
        </w:rPr>
        <w:lastRenderedPageBreak/>
        <w:t>Most Condiments</w:t>
      </w:r>
      <w:r>
        <w:rPr>
          <w:rFonts w:ascii="Arial" w:eastAsia="Times New Roman" w:hAnsi="Arial" w:cs="Arial"/>
          <w:color w:val="404040"/>
          <w:sz w:val="24"/>
          <w:szCs w:val="24"/>
        </w:rPr>
        <w:br/>
        <w:t>Most Dairy</w:t>
      </w:r>
      <w:r>
        <w:rPr>
          <w:rFonts w:ascii="Arial" w:eastAsia="Times New Roman" w:hAnsi="Arial" w:cs="Arial"/>
          <w:color w:val="404040"/>
          <w:sz w:val="24"/>
          <w:szCs w:val="24"/>
        </w:rPr>
        <w:br/>
      </w:r>
    </w:p>
    <w:p w14:paraId="5322DEDD" w14:textId="77777777" w:rsidR="005D720D" w:rsidRPr="005D720D" w:rsidRDefault="005D720D" w:rsidP="0086548D">
      <w:pPr>
        <w:shd w:val="clear" w:color="auto" w:fill="FFFFFF"/>
        <w:spacing w:after="0" w:line="240" w:lineRule="auto"/>
        <w:rPr>
          <w:rFonts w:ascii="Arial" w:eastAsia="Times New Roman" w:hAnsi="Arial" w:cs="Arial"/>
          <w:i/>
          <w:color w:val="404040"/>
          <w:sz w:val="24"/>
          <w:szCs w:val="24"/>
        </w:rPr>
      </w:pPr>
    </w:p>
    <w:p w14:paraId="74565FAF" w14:textId="77777777" w:rsidR="005D720D" w:rsidRDefault="005D720D" w:rsidP="0086548D">
      <w:pPr>
        <w:shd w:val="clear" w:color="auto" w:fill="FFFFFF"/>
        <w:spacing w:after="0" w:line="240" w:lineRule="auto"/>
        <w:rPr>
          <w:rFonts w:ascii="Arial" w:eastAsia="Times New Roman" w:hAnsi="Arial" w:cs="Arial"/>
          <w:i/>
          <w:color w:val="404040"/>
          <w:sz w:val="24"/>
          <w:szCs w:val="24"/>
        </w:rPr>
      </w:pPr>
      <w:r w:rsidRPr="005D720D">
        <w:rPr>
          <w:rFonts w:ascii="Arial" w:eastAsia="Times New Roman" w:hAnsi="Arial" w:cs="Arial"/>
          <w:i/>
          <w:color w:val="404040"/>
          <w:sz w:val="24"/>
          <w:szCs w:val="24"/>
        </w:rPr>
        <w:t>Low FODMAP Foods to Enjoy</w:t>
      </w:r>
    </w:p>
    <w:p w14:paraId="44CBD2F5" w14:textId="77777777" w:rsidR="005D720D" w:rsidRDefault="005D720D" w:rsidP="0086548D">
      <w:pPr>
        <w:shd w:val="clear" w:color="auto" w:fill="FFFFFF"/>
        <w:spacing w:after="0" w:line="240" w:lineRule="auto"/>
        <w:rPr>
          <w:rFonts w:ascii="Arial" w:eastAsia="Times New Roman" w:hAnsi="Arial" w:cs="Arial"/>
          <w:color w:val="404040"/>
          <w:sz w:val="24"/>
          <w:szCs w:val="24"/>
        </w:rPr>
      </w:pPr>
    </w:p>
    <w:p w14:paraId="0D654D81" w14:textId="77777777" w:rsidR="005D720D" w:rsidRDefault="005D720D" w:rsidP="0086548D">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Don’t get intimidated yet! There are also plenty of foods you already enjoy that you can keep on eating while on the low FODMAP diet. Here are some examples:</w:t>
      </w:r>
    </w:p>
    <w:p w14:paraId="7A0CD299" w14:textId="77777777" w:rsidR="005D720D" w:rsidRDefault="005D720D" w:rsidP="0086548D">
      <w:pPr>
        <w:shd w:val="clear" w:color="auto" w:fill="FFFFFF"/>
        <w:spacing w:after="0" w:line="240" w:lineRule="auto"/>
        <w:rPr>
          <w:rFonts w:ascii="Arial" w:eastAsia="Times New Roman" w:hAnsi="Arial" w:cs="Arial"/>
          <w:color w:val="404040"/>
          <w:sz w:val="24"/>
          <w:szCs w:val="24"/>
        </w:rPr>
      </w:pPr>
    </w:p>
    <w:p w14:paraId="600FC293" w14:textId="77777777" w:rsidR="005D720D" w:rsidRDefault="005D720D" w:rsidP="0086548D">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Nut milk</w:t>
      </w:r>
      <w:r>
        <w:rPr>
          <w:rFonts w:ascii="Arial" w:eastAsia="Times New Roman" w:hAnsi="Arial" w:cs="Arial"/>
          <w:color w:val="404040"/>
          <w:sz w:val="24"/>
          <w:szCs w:val="24"/>
        </w:rPr>
        <w:br/>
        <w:t>Coconut milk</w:t>
      </w:r>
      <w:r>
        <w:rPr>
          <w:rFonts w:ascii="Arial" w:eastAsia="Times New Roman" w:hAnsi="Arial" w:cs="Arial"/>
          <w:color w:val="404040"/>
          <w:sz w:val="24"/>
          <w:szCs w:val="24"/>
        </w:rPr>
        <w:br/>
        <w:t>Some cheese – cheddar, brie, goat, swiss, parmesan, cottage (limited quantities)</w:t>
      </w:r>
      <w:r>
        <w:rPr>
          <w:rFonts w:ascii="Arial" w:eastAsia="Times New Roman" w:hAnsi="Arial" w:cs="Arial"/>
          <w:color w:val="404040"/>
          <w:sz w:val="24"/>
          <w:szCs w:val="24"/>
        </w:rPr>
        <w:br/>
        <w:t>Most herbs and spices (no garlic or onion)</w:t>
      </w:r>
      <w:r>
        <w:rPr>
          <w:rFonts w:ascii="Arial" w:eastAsia="Times New Roman" w:hAnsi="Arial" w:cs="Arial"/>
          <w:color w:val="404040"/>
          <w:sz w:val="24"/>
          <w:szCs w:val="24"/>
        </w:rPr>
        <w:br/>
        <w:t>Oatmeal</w:t>
      </w:r>
      <w:r>
        <w:rPr>
          <w:rFonts w:ascii="Arial" w:eastAsia="Times New Roman" w:hAnsi="Arial" w:cs="Arial"/>
          <w:color w:val="404040"/>
          <w:sz w:val="24"/>
          <w:szCs w:val="24"/>
        </w:rPr>
        <w:br/>
        <w:t>Wheat-free bread</w:t>
      </w:r>
      <w:r>
        <w:rPr>
          <w:rFonts w:ascii="Arial" w:eastAsia="Times New Roman" w:hAnsi="Arial" w:cs="Arial"/>
          <w:color w:val="404040"/>
          <w:sz w:val="24"/>
          <w:szCs w:val="24"/>
        </w:rPr>
        <w:br/>
        <w:t>Most fish and seafood</w:t>
      </w:r>
      <w:r>
        <w:rPr>
          <w:rFonts w:ascii="Arial" w:eastAsia="Times New Roman" w:hAnsi="Arial" w:cs="Arial"/>
          <w:color w:val="404040"/>
          <w:sz w:val="24"/>
          <w:szCs w:val="24"/>
        </w:rPr>
        <w:br/>
        <w:t>Most meat and poultry</w:t>
      </w:r>
      <w:r>
        <w:rPr>
          <w:rFonts w:ascii="Arial" w:eastAsia="Times New Roman" w:hAnsi="Arial" w:cs="Arial"/>
          <w:color w:val="404040"/>
          <w:sz w:val="24"/>
          <w:szCs w:val="24"/>
        </w:rPr>
        <w:br/>
        <w:t>Pineapple</w:t>
      </w:r>
      <w:r>
        <w:rPr>
          <w:rFonts w:ascii="Arial" w:eastAsia="Times New Roman" w:hAnsi="Arial" w:cs="Arial"/>
          <w:color w:val="404040"/>
          <w:sz w:val="24"/>
          <w:szCs w:val="24"/>
        </w:rPr>
        <w:br/>
        <w:t>Grapes</w:t>
      </w:r>
      <w:r>
        <w:rPr>
          <w:rFonts w:ascii="Arial" w:eastAsia="Times New Roman" w:hAnsi="Arial" w:cs="Arial"/>
          <w:color w:val="404040"/>
          <w:sz w:val="24"/>
          <w:szCs w:val="24"/>
        </w:rPr>
        <w:br/>
        <w:t>Blueberries</w:t>
      </w:r>
      <w:r>
        <w:rPr>
          <w:rFonts w:ascii="Arial" w:eastAsia="Times New Roman" w:hAnsi="Arial" w:cs="Arial"/>
          <w:color w:val="404040"/>
          <w:sz w:val="24"/>
          <w:szCs w:val="24"/>
        </w:rPr>
        <w:br/>
        <w:t>Lettuce</w:t>
      </w:r>
      <w:r>
        <w:rPr>
          <w:rFonts w:ascii="Arial" w:eastAsia="Times New Roman" w:hAnsi="Arial" w:cs="Arial"/>
          <w:color w:val="404040"/>
          <w:sz w:val="24"/>
          <w:szCs w:val="24"/>
        </w:rPr>
        <w:br/>
        <w:t>Potato</w:t>
      </w:r>
      <w:r>
        <w:rPr>
          <w:rFonts w:ascii="Arial" w:eastAsia="Times New Roman" w:hAnsi="Arial" w:cs="Arial"/>
          <w:color w:val="404040"/>
          <w:sz w:val="24"/>
          <w:szCs w:val="24"/>
        </w:rPr>
        <w:br/>
        <w:t>Tomato</w:t>
      </w:r>
    </w:p>
    <w:p w14:paraId="7555F66D" w14:textId="77777777" w:rsidR="005D720D" w:rsidRDefault="005D720D" w:rsidP="0086548D">
      <w:pPr>
        <w:shd w:val="clear" w:color="auto" w:fill="FFFFFF"/>
        <w:spacing w:after="0" w:line="240" w:lineRule="auto"/>
        <w:rPr>
          <w:rFonts w:ascii="Arial" w:eastAsia="Times New Roman" w:hAnsi="Arial" w:cs="Arial"/>
          <w:color w:val="404040"/>
          <w:sz w:val="24"/>
          <w:szCs w:val="24"/>
        </w:rPr>
      </w:pPr>
    </w:p>
    <w:p w14:paraId="009300B3" w14:textId="77777777" w:rsidR="005D720D" w:rsidRDefault="005D720D" w:rsidP="0086548D">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These food lists are very short in comparison to all the foods you can have on a low FODMAP diet. Be sure to research and meal plan!</w:t>
      </w:r>
    </w:p>
    <w:p w14:paraId="430F47B5" w14:textId="4BE3E347" w:rsidR="008548BE"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br/>
      </w:r>
      <w:r w:rsidRPr="0086548D">
        <w:rPr>
          <w:rFonts w:ascii="Arial" w:eastAsia="Times New Roman" w:hAnsi="Arial" w:cs="Arial"/>
          <w:color w:val="404040"/>
          <w:sz w:val="24"/>
          <w:szCs w:val="24"/>
        </w:rPr>
        <w:br/>
      </w:r>
      <w:r w:rsidR="005D720D" w:rsidRPr="005D720D">
        <w:rPr>
          <w:rFonts w:ascii="Arial" w:eastAsia="Times New Roman" w:hAnsi="Arial" w:cs="Arial"/>
          <w:b/>
          <w:color w:val="404040"/>
          <w:sz w:val="28"/>
          <w:szCs w:val="24"/>
        </w:rPr>
        <w:t xml:space="preserve">4. </w:t>
      </w:r>
      <w:r w:rsidRPr="0086548D">
        <w:rPr>
          <w:rFonts w:ascii="Arial" w:eastAsia="Times New Roman" w:hAnsi="Arial" w:cs="Arial"/>
          <w:b/>
          <w:color w:val="404040"/>
          <w:sz w:val="28"/>
          <w:szCs w:val="24"/>
        </w:rPr>
        <w:t>The Autoimmune Protocol (or AIP) Diet</w:t>
      </w:r>
    </w:p>
    <w:p w14:paraId="5B0FA22C" w14:textId="228E87B4" w:rsidR="005D720D"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t> </w:t>
      </w:r>
      <w:r w:rsidRPr="0086548D">
        <w:rPr>
          <w:rFonts w:ascii="Arial" w:eastAsia="Times New Roman" w:hAnsi="Arial" w:cs="Arial"/>
          <w:color w:val="404040"/>
          <w:sz w:val="24"/>
          <w:szCs w:val="24"/>
        </w:rPr>
        <w:br/>
        <w:t xml:space="preserve">Last is the Autoimmune Protocol (AIP) diet. </w:t>
      </w:r>
      <w:r w:rsidR="005D720D">
        <w:rPr>
          <w:rFonts w:ascii="Arial" w:eastAsia="Times New Roman" w:hAnsi="Arial" w:cs="Arial"/>
          <w:color w:val="404040"/>
          <w:sz w:val="24"/>
          <w:szCs w:val="24"/>
        </w:rPr>
        <w:t xml:space="preserve">This is </w:t>
      </w:r>
      <w:proofErr w:type="gramStart"/>
      <w:r w:rsidR="005D720D">
        <w:rPr>
          <w:rFonts w:ascii="Arial" w:eastAsia="Times New Roman" w:hAnsi="Arial" w:cs="Arial"/>
          <w:color w:val="404040"/>
          <w:sz w:val="24"/>
          <w:szCs w:val="24"/>
        </w:rPr>
        <w:t>definitely one</w:t>
      </w:r>
      <w:proofErr w:type="gramEnd"/>
      <w:r w:rsidR="005D720D">
        <w:rPr>
          <w:rFonts w:ascii="Arial" w:eastAsia="Times New Roman" w:hAnsi="Arial" w:cs="Arial"/>
          <w:color w:val="404040"/>
          <w:sz w:val="24"/>
          <w:szCs w:val="24"/>
        </w:rPr>
        <w:t xml:space="preserve"> of the most popular options as far as changing your diet to help manage your autoimmune disease.</w:t>
      </w:r>
      <w:r w:rsidR="005D720D">
        <w:rPr>
          <w:rFonts w:ascii="Arial" w:eastAsia="Times New Roman" w:hAnsi="Arial" w:cs="Arial"/>
          <w:color w:val="404040"/>
          <w:sz w:val="24"/>
          <w:szCs w:val="24"/>
        </w:rPr>
        <w:br/>
      </w:r>
    </w:p>
    <w:p w14:paraId="3E247555" w14:textId="77777777" w:rsidR="005D720D" w:rsidRDefault="005D720D" w:rsidP="0086548D">
      <w:pPr>
        <w:shd w:val="clear" w:color="auto" w:fill="FFFFFF"/>
        <w:spacing w:after="0" w:line="240" w:lineRule="auto"/>
        <w:rPr>
          <w:rFonts w:ascii="Arial" w:eastAsia="Times New Roman" w:hAnsi="Arial" w:cs="Arial"/>
          <w:color w:val="404040"/>
          <w:sz w:val="24"/>
          <w:szCs w:val="24"/>
        </w:rPr>
      </w:pPr>
    </w:p>
    <w:p w14:paraId="460F38F5" w14:textId="77777777" w:rsidR="005D720D" w:rsidRPr="005D720D" w:rsidRDefault="005D720D" w:rsidP="0086548D">
      <w:pPr>
        <w:shd w:val="clear" w:color="auto" w:fill="FFFFFF"/>
        <w:spacing w:after="0" w:line="240" w:lineRule="auto"/>
        <w:rPr>
          <w:rFonts w:ascii="Arial" w:eastAsia="Times New Roman" w:hAnsi="Arial" w:cs="Arial"/>
          <w:i/>
          <w:color w:val="404040"/>
          <w:sz w:val="24"/>
          <w:szCs w:val="24"/>
        </w:rPr>
      </w:pPr>
      <w:r w:rsidRPr="005D720D">
        <w:rPr>
          <w:rFonts w:ascii="Arial" w:eastAsia="Times New Roman" w:hAnsi="Arial" w:cs="Arial"/>
          <w:i/>
          <w:color w:val="404040"/>
          <w:sz w:val="24"/>
          <w:szCs w:val="24"/>
        </w:rPr>
        <w:t>About the AIP Diet</w:t>
      </w:r>
    </w:p>
    <w:p w14:paraId="5E9A0F79" w14:textId="77777777" w:rsidR="005D720D" w:rsidRDefault="005D720D" w:rsidP="0086548D">
      <w:pPr>
        <w:shd w:val="clear" w:color="auto" w:fill="FFFFFF"/>
        <w:spacing w:after="0" w:line="240" w:lineRule="auto"/>
        <w:rPr>
          <w:rFonts w:ascii="Arial" w:eastAsia="Times New Roman" w:hAnsi="Arial" w:cs="Arial"/>
          <w:color w:val="404040"/>
          <w:sz w:val="24"/>
          <w:szCs w:val="24"/>
        </w:rPr>
      </w:pPr>
    </w:p>
    <w:p w14:paraId="101DB89E" w14:textId="50F8D277" w:rsidR="008548BE"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t>Th</w:t>
      </w:r>
      <w:r w:rsidR="005D720D">
        <w:rPr>
          <w:rFonts w:ascii="Arial" w:eastAsia="Times New Roman" w:hAnsi="Arial" w:cs="Arial"/>
          <w:color w:val="404040"/>
          <w:sz w:val="24"/>
          <w:szCs w:val="24"/>
        </w:rPr>
        <w:t>e autoimmune protocol</w:t>
      </w:r>
      <w:r w:rsidRPr="0086548D">
        <w:rPr>
          <w:rFonts w:ascii="Arial" w:eastAsia="Times New Roman" w:hAnsi="Arial" w:cs="Arial"/>
          <w:color w:val="404040"/>
          <w:sz w:val="24"/>
          <w:szCs w:val="24"/>
        </w:rPr>
        <w:t xml:space="preserve"> diet combines some of the ideas of the diets listed above with the popular diet called “Paleo.” The ultimate idea is to heal the gut by providing it with digestible and anti-inflammatory foods. Followers of this diet believe that many, if not all, autoimmune diseases are tied to intestinal permeability which allows food to leak out of the gastrointestinal system and into the rest of the body.</w:t>
      </w:r>
    </w:p>
    <w:p w14:paraId="74AF0EE8" w14:textId="7ADBE38C" w:rsidR="005D720D" w:rsidRDefault="005D720D" w:rsidP="0086548D">
      <w:pPr>
        <w:shd w:val="clear" w:color="auto" w:fill="FFFFFF"/>
        <w:spacing w:after="0" w:line="240" w:lineRule="auto"/>
        <w:rPr>
          <w:rFonts w:ascii="Arial" w:eastAsia="Times New Roman" w:hAnsi="Arial" w:cs="Arial"/>
          <w:color w:val="404040"/>
          <w:sz w:val="24"/>
          <w:szCs w:val="24"/>
        </w:rPr>
      </w:pPr>
    </w:p>
    <w:p w14:paraId="60B56912" w14:textId="2A8CB114" w:rsidR="005D720D" w:rsidRDefault="005D720D" w:rsidP="0086548D">
      <w:pPr>
        <w:shd w:val="clear" w:color="auto" w:fill="FFFFFF"/>
        <w:spacing w:after="0" w:line="240" w:lineRule="auto"/>
        <w:rPr>
          <w:rFonts w:ascii="Arial" w:eastAsia="Times New Roman" w:hAnsi="Arial" w:cs="Arial"/>
          <w:color w:val="404040"/>
          <w:sz w:val="24"/>
          <w:szCs w:val="24"/>
        </w:rPr>
      </w:pPr>
    </w:p>
    <w:p w14:paraId="7272286D" w14:textId="77777777" w:rsidR="005D720D" w:rsidRDefault="005D720D" w:rsidP="0086548D">
      <w:pPr>
        <w:shd w:val="clear" w:color="auto" w:fill="FFFFFF"/>
        <w:spacing w:after="0" w:line="240" w:lineRule="auto"/>
        <w:rPr>
          <w:rFonts w:ascii="Arial" w:eastAsia="Times New Roman" w:hAnsi="Arial" w:cs="Arial"/>
          <w:color w:val="404040"/>
          <w:sz w:val="24"/>
          <w:szCs w:val="24"/>
        </w:rPr>
      </w:pPr>
    </w:p>
    <w:p w14:paraId="4D98DD72" w14:textId="7C742E36" w:rsidR="008548BE"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t xml:space="preserve"> </w:t>
      </w:r>
    </w:p>
    <w:p w14:paraId="4647A752" w14:textId="52AEA848" w:rsidR="008548BE"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lastRenderedPageBreak/>
        <w:t>This is said to cause an autoimmune reaction resulting in inflammation and discomfort. Like FODMAP, the AIP diet advises complete elimination of all possible trigger foods for the first few weeks. Without the gastric distress of difficult-to-digest foods, your gut should begin to heal itself. After that point, you can begin to reintroduce foods with the hopes of discovering what your trigger foods are. </w:t>
      </w:r>
      <w:r w:rsidR="005D720D">
        <w:rPr>
          <w:rFonts w:ascii="Arial" w:eastAsia="Times New Roman" w:hAnsi="Arial" w:cs="Arial"/>
          <w:color w:val="404040"/>
          <w:sz w:val="24"/>
          <w:szCs w:val="24"/>
        </w:rPr>
        <w:br/>
      </w:r>
      <w:r w:rsidRPr="0086548D">
        <w:rPr>
          <w:rFonts w:ascii="Arial" w:eastAsia="Times New Roman" w:hAnsi="Arial" w:cs="Arial"/>
          <w:color w:val="404040"/>
          <w:sz w:val="24"/>
          <w:szCs w:val="24"/>
        </w:rPr>
        <w:br/>
      </w:r>
      <w:r w:rsidRPr="0086548D">
        <w:rPr>
          <w:rFonts w:ascii="Arial" w:eastAsia="Times New Roman" w:hAnsi="Arial" w:cs="Arial"/>
          <w:color w:val="404040"/>
          <w:sz w:val="24"/>
          <w:szCs w:val="24"/>
        </w:rPr>
        <w:br/>
      </w:r>
      <w:r w:rsidRPr="0086548D">
        <w:rPr>
          <w:rFonts w:ascii="Arial" w:eastAsia="Times New Roman" w:hAnsi="Arial" w:cs="Arial"/>
          <w:i/>
          <w:color w:val="404040"/>
          <w:sz w:val="24"/>
          <w:szCs w:val="24"/>
        </w:rPr>
        <w:t xml:space="preserve">Tips </w:t>
      </w:r>
      <w:r w:rsidR="005D720D" w:rsidRPr="005D720D">
        <w:rPr>
          <w:rFonts w:ascii="Arial" w:eastAsia="Times New Roman" w:hAnsi="Arial" w:cs="Arial"/>
          <w:i/>
          <w:color w:val="404040"/>
          <w:sz w:val="24"/>
          <w:szCs w:val="24"/>
        </w:rPr>
        <w:t>f</w:t>
      </w:r>
      <w:r w:rsidRPr="0086548D">
        <w:rPr>
          <w:rFonts w:ascii="Arial" w:eastAsia="Times New Roman" w:hAnsi="Arial" w:cs="Arial"/>
          <w:i/>
          <w:color w:val="404040"/>
          <w:sz w:val="24"/>
          <w:szCs w:val="24"/>
        </w:rPr>
        <w:t xml:space="preserve">or Those Not Ready </w:t>
      </w:r>
      <w:r w:rsidR="005D720D">
        <w:rPr>
          <w:rFonts w:ascii="Arial" w:eastAsia="Times New Roman" w:hAnsi="Arial" w:cs="Arial"/>
          <w:i/>
          <w:color w:val="404040"/>
          <w:sz w:val="24"/>
          <w:szCs w:val="24"/>
        </w:rPr>
        <w:t>t</w:t>
      </w:r>
      <w:r w:rsidRPr="0086548D">
        <w:rPr>
          <w:rFonts w:ascii="Arial" w:eastAsia="Times New Roman" w:hAnsi="Arial" w:cs="Arial"/>
          <w:i/>
          <w:color w:val="404040"/>
          <w:sz w:val="24"/>
          <w:szCs w:val="24"/>
        </w:rPr>
        <w:t>o Make a Major Dietary Change:</w:t>
      </w:r>
      <w:r w:rsidRPr="0086548D">
        <w:rPr>
          <w:rFonts w:ascii="Arial" w:eastAsia="Times New Roman" w:hAnsi="Arial" w:cs="Arial"/>
          <w:color w:val="404040"/>
          <w:sz w:val="24"/>
          <w:szCs w:val="24"/>
        </w:rPr>
        <w:t> </w:t>
      </w:r>
    </w:p>
    <w:p w14:paraId="50A52EB2" w14:textId="400621B3" w:rsidR="0086548D" w:rsidRPr="0086548D" w:rsidRDefault="0086548D" w:rsidP="0086548D">
      <w:pPr>
        <w:shd w:val="clear" w:color="auto" w:fill="FFFFFF"/>
        <w:spacing w:after="0" w:line="240" w:lineRule="auto"/>
        <w:rPr>
          <w:rFonts w:ascii="Arial" w:eastAsia="Times New Roman" w:hAnsi="Arial" w:cs="Arial"/>
          <w:color w:val="404040"/>
          <w:sz w:val="24"/>
          <w:szCs w:val="24"/>
        </w:rPr>
      </w:pPr>
      <w:r w:rsidRPr="0086548D">
        <w:rPr>
          <w:rFonts w:ascii="Arial" w:eastAsia="Times New Roman" w:hAnsi="Arial" w:cs="Arial"/>
          <w:color w:val="404040"/>
          <w:sz w:val="24"/>
          <w:szCs w:val="24"/>
        </w:rPr>
        <w:br/>
      </w:r>
      <w:r w:rsidRPr="0086548D">
        <w:rPr>
          <w:rFonts w:ascii="Arial" w:eastAsia="Times New Roman" w:hAnsi="Arial" w:cs="Arial"/>
          <w:b/>
          <w:color w:val="404040"/>
          <w:sz w:val="24"/>
          <w:szCs w:val="24"/>
        </w:rPr>
        <w:t>Use Turmeric.</w:t>
      </w:r>
      <w:r w:rsidRPr="0086548D">
        <w:rPr>
          <w:rFonts w:ascii="Arial" w:eastAsia="Times New Roman" w:hAnsi="Arial" w:cs="Arial"/>
          <w:color w:val="404040"/>
          <w:sz w:val="24"/>
          <w:szCs w:val="24"/>
        </w:rPr>
        <w:t xml:space="preserve"> This spice is a popular ingredient in many Indian food </w:t>
      </w:r>
      <w:proofErr w:type="gramStart"/>
      <w:r w:rsidRPr="0086548D">
        <w:rPr>
          <w:rFonts w:ascii="Arial" w:eastAsia="Times New Roman" w:hAnsi="Arial" w:cs="Arial"/>
          <w:color w:val="404040"/>
          <w:sz w:val="24"/>
          <w:szCs w:val="24"/>
        </w:rPr>
        <w:t>dishes</w:t>
      </w:r>
      <w:proofErr w:type="gramEnd"/>
      <w:r w:rsidRPr="0086548D">
        <w:rPr>
          <w:rFonts w:ascii="Arial" w:eastAsia="Times New Roman" w:hAnsi="Arial" w:cs="Arial"/>
          <w:color w:val="404040"/>
          <w:sz w:val="24"/>
          <w:szCs w:val="24"/>
        </w:rPr>
        <w:t xml:space="preserve"> but you can also buy it in capsule form from your nearest health food store. Studies have shown that turmeric can help prevent inflammatory responses by limiting the production of inflammatory proteins. </w:t>
      </w:r>
      <w:r w:rsidRPr="0086548D">
        <w:rPr>
          <w:rFonts w:ascii="Arial" w:eastAsia="Times New Roman" w:hAnsi="Arial" w:cs="Arial"/>
          <w:color w:val="404040"/>
          <w:sz w:val="24"/>
          <w:szCs w:val="24"/>
        </w:rPr>
        <w:br/>
      </w:r>
      <w:r w:rsidRPr="0086548D">
        <w:rPr>
          <w:rFonts w:ascii="Arial" w:eastAsia="Times New Roman" w:hAnsi="Arial" w:cs="Arial"/>
          <w:color w:val="404040"/>
          <w:sz w:val="24"/>
          <w:szCs w:val="24"/>
        </w:rPr>
        <w:br/>
      </w:r>
      <w:r w:rsidRPr="0086548D">
        <w:rPr>
          <w:rFonts w:ascii="Arial" w:eastAsia="Times New Roman" w:hAnsi="Arial" w:cs="Arial"/>
          <w:b/>
          <w:color w:val="404040"/>
          <w:sz w:val="24"/>
          <w:szCs w:val="24"/>
        </w:rPr>
        <w:t>Quit Drinking.</w:t>
      </w:r>
      <w:r w:rsidRPr="0086548D">
        <w:rPr>
          <w:rFonts w:ascii="Arial" w:eastAsia="Times New Roman" w:hAnsi="Arial" w:cs="Arial"/>
          <w:color w:val="404040"/>
          <w:sz w:val="24"/>
          <w:szCs w:val="24"/>
        </w:rPr>
        <w:t xml:space="preserve"> You probably already know that a night of drinking will make you feel terrible due to its diuretic nature and complete lack of nutritional value. What you may not know is that alcoholism greatly increases your risk for infection and increases your body’s inflammatory responses. This may be why both the AIP and the FODMAP diet advise strongly against alcohol consumption. </w:t>
      </w:r>
      <w:r w:rsidRPr="0086548D">
        <w:rPr>
          <w:rFonts w:ascii="Arial" w:eastAsia="Times New Roman" w:hAnsi="Arial" w:cs="Arial"/>
          <w:color w:val="404040"/>
          <w:sz w:val="24"/>
          <w:szCs w:val="24"/>
        </w:rPr>
        <w:br/>
      </w:r>
      <w:r w:rsidRPr="0086548D">
        <w:rPr>
          <w:rFonts w:ascii="Arial" w:eastAsia="Times New Roman" w:hAnsi="Arial" w:cs="Arial"/>
          <w:color w:val="404040"/>
          <w:sz w:val="24"/>
          <w:szCs w:val="24"/>
        </w:rPr>
        <w:br/>
      </w:r>
      <w:r w:rsidRPr="0086548D">
        <w:rPr>
          <w:rFonts w:ascii="Arial" w:eastAsia="Times New Roman" w:hAnsi="Arial" w:cs="Arial"/>
          <w:b/>
          <w:color w:val="404040"/>
          <w:sz w:val="24"/>
          <w:szCs w:val="24"/>
        </w:rPr>
        <w:t>Reduce or Eliminate Caffeine.</w:t>
      </w:r>
      <w:r w:rsidRPr="0086548D">
        <w:rPr>
          <w:rFonts w:ascii="Arial" w:eastAsia="Times New Roman" w:hAnsi="Arial" w:cs="Arial"/>
          <w:color w:val="404040"/>
          <w:sz w:val="24"/>
          <w:szCs w:val="24"/>
        </w:rPr>
        <w:t xml:space="preserve"> While its effects are not yet thoroughly understood, caffeine consumption does seem to increase the risk of developing Rheumatoid Arthritis and Type 1 Diabetes. As you may have noticed, caffeine also irritates your bladder and gastrointestinal system. Reducing your intake to decaffeinated or even half caffeinated coffee may help you feel better all around. </w:t>
      </w:r>
    </w:p>
    <w:p w14:paraId="7F5CB3FB"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1E57"/>
    <w:multiLevelType w:val="multilevel"/>
    <w:tmpl w:val="4224E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48D"/>
    <w:rsid w:val="000E58B6"/>
    <w:rsid w:val="00585DCD"/>
    <w:rsid w:val="005D720D"/>
    <w:rsid w:val="008548BE"/>
    <w:rsid w:val="0086548D"/>
    <w:rsid w:val="00956517"/>
    <w:rsid w:val="00A23696"/>
    <w:rsid w:val="00B34F68"/>
    <w:rsid w:val="00E01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5621A"/>
  <w15:chartTrackingRefBased/>
  <w15:docId w15:val="{FF78C5C8-C561-4806-8FD7-AB2769FB3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6548D"/>
    <w:rPr>
      <w:b/>
      <w:bCs/>
    </w:rPr>
  </w:style>
  <w:style w:type="character" w:customStyle="1" w:styleId="f">
    <w:name w:val="f"/>
    <w:basedOn w:val="DefaultParagraphFont"/>
    <w:rsid w:val="00956517"/>
  </w:style>
  <w:style w:type="character" w:styleId="Emphasis">
    <w:name w:val="Emphasis"/>
    <w:basedOn w:val="DefaultParagraphFont"/>
    <w:uiPriority w:val="20"/>
    <w:qFormat/>
    <w:rsid w:val="00956517"/>
    <w:rPr>
      <w:i/>
      <w:iCs/>
    </w:rPr>
  </w:style>
  <w:style w:type="paragraph" w:customStyle="1" w:styleId="trt0xe">
    <w:name w:val="trt0xe"/>
    <w:basedOn w:val="Normal"/>
    <w:rsid w:val="00E011D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935634">
      <w:bodyDiv w:val="1"/>
      <w:marLeft w:val="0"/>
      <w:marRight w:val="0"/>
      <w:marTop w:val="0"/>
      <w:marBottom w:val="0"/>
      <w:divBdr>
        <w:top w:val="none" w:sz="0" w:space="0" w:color="auto"/>
        <w:left w:val="none" w:sz="0" w:space="0" w:color="auto"/>
        <w:bottom w:val="none" w:sz="0" w:space="0" w:color="auto"/>
        <w:right w:val="none" w:sz="0" w:space="0" w:color="auto"/>
      </w:divBdr>
    </w:div>
    <w:div w:id="1082798869">
      <w:bodyDiv w:val="1"/>
      <w:marLeft w:val="0"/>
      <w:marRight w:val="0"/>
      <w:marTop w:val="0"/>
      <w:marBottom w:val="0"/>
      <w:divBdr>
        <w:top w:val="none" w:sz="0" w:space="0" w:color="auto"/>
        <w:left w:val="none" w:sz="0" w:space="0" w:color="auto"/>
        <w:bottom w:val="none" w:sz="0" w:space="0" w:color="auto"/>
        <w:right w:val="none" w:sz="0" w:space="0" w:color="auto"/>
      </w:divBdr>
      <w:divsChild>
        <w:div w:id="567351629">
          <w:marLeft w:val="0"/>
          <w:marRight w:val="150"/>
          <w:marTop w:val="0"/>
          <w:marBottom w:val="150"/>
          <w:divBdr>
            <w:top w:val="none" w:sz="0" w:space="0" w:color="auto"/>
            <w:left w:val="none" w:sz="0" w:space="0" w:color="auto"/>
            <w:bottom w:val="none" w:sz="0" w:space="0" w:color="auto"/>
            <w:right w:val="none" w:sz="0" w:space="0" w:color="auto"/>
          </w:divBdr>
        </w:div>
        <w:div w:id="6101618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1336</Words>
  <Characters>7618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2018-08-08T00:57:00Z</dcterms:created>
  <dcterms:modified xsi:type="dcterms:W3CDTF">2018-08-08T16:49:00Z</dcterms:modified>
</cp:coreProperties>
</file>